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DD" w:rsidRDefault="007D67DD" w:rsidP="009C2DB7">
      <w:pPr>
        <w:ind w:leftChars="-350" w:left="31680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体检注意事项</w:t>
      </w:r>
    </w:p>
    <w:p w:rsidR="007D67DD" w:rsidRDefault="007D67DD" w:rsidP="00B83E74">
      <w:pPr>
        <w:ind w:leftChars="-350" w:left="31680"/>
        <w:jc w:val="center"/>
        <w:rPr>
          <w:rFonts w:ascii="宋体" w:cs="Times New Roman"/>
          <w:b/>
          <w:bCs/>
          <w:sz w:val="44"/>
          <w:szCs w:val="44"/>
        </w:rPr>
      </w:pPr>
      <w:bookmarkStart w:id="0" w:name="_GoBack"/>
      <w:bookmarkEnd w:id="0"/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</w:t>
      </w:r>
      <w:r>
        <w:rPr>
          <w:rFonts w:ascii="华文中宋" w:eastAsia="华文中宋" w:hAnsi="华文中宋" w:cs="华文中宋" w:hint="eastAsia"/>
          <w:sz w:val="28"/>
          <w:szCs w:val="28"/>
        </w:rPr>
        <w:t>、请您按编号及时间安排准时前来体检。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2</w:t>
      </w:r>
      <w:r>
        <w:rPr>
          <w:rFonts w:ascii="华文中宋" w:eastAsia="华文中宋" w:hAnsi="华文中宋" w:cs="华文中宋" w:hint="eastAsia"/>
          <w:sz w:val="28"/>
          <w:szCs w:val="28"/>
        </w:rPr>
        <w:t>、请您在体检前及体检中保存好体检通知单，凭通知单在相关科室扫码检查。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3</w:t>
      </w:r>
      <w:r>
        <w:rPr>
          <w:rFonts w:ascii="华文中宋" w:eastAsia="华文中宋" w:hAnsi="华文中宋" w:cs="华文中宋" w:hint="eastAsia"/>
          <w:sz w:val="28"/>
          <w:szCs w:val="28"/>
        </w:rPr>
        <w:t>、体检前三天注意饮食规律，忌酒，限高脂、高蛋白饮食，避免发热、感冒、腹泻等。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4</w:t>
      </w:r>
      <w:r>
        <w:rPr>
          <w:rFonts w:ascii="华文中宋" w:eastAsia="华文中宋" w:hAnsi="华文中宋" w:cs="华文中宋" w:hint="eastAsia"/>
          <w:sz w:val="28"/>
          <w:szCs w:val="28"/>
        </w:rPr>
        <w:t>、体检当日抽血、做腹部</w:t>
      </w:r>
      <w:r>
        <w:rPr>
          <w:rFonts w:ascii="华文中宋" w:eastAsia="华文中宋" w:hAnsi="华文中宋" w:cs="华文中宋"/>
          <w:sz w:val="28"/>
          <w:szCs w:val="28"/>
        </w:rPr>
        <w:t>B</w:t>
      </w:r>
      <w:r>
        <w:rPr>
          <w:rFonts w:ascii="华文中宋" w:eastAsia="华文中宋" w:hAnsi="华文中宋" w:cs="华文中宋" w:hint="eastAsia"/>
          <w:sz w:val="28"/>
          <w:szCs w:val="28"/>
        </w:rPr>
        <w:t>超前要空腹</w:t>
      </w:r>
      <w:r>
        <w:rPr>
          <w:rFonts w:ascii="华文中宋" w:eastAsia="华文中宋" w:hAnsi="华文中宋" w:cs="华文中宋"/>
          <w:sz w:val="28"/>
          <w:szCs w:val="28"/>
        </w:rPr>
        <w:t>8</w:t>
      </w:r>
      <w:r>
        <w:rPr>
          <w:rFonts w:ascii="华文中宋" w:eastAsia="华文中宋" w:hAnsi="华文中宋" w:cs="华文中宋" w:hint="eastAsia"/>
          <w:sz w:val="28"/>
          <w:szCs w:val="28"/>
        </w:rPr>
        <w:t>至</w:t>
      </w:r>
      <w:r>
        <w:rPr>
          <w:rFonts w:ascii="华文中宋" w:eastAsia="华文中宋" w:hAnsi="华文中宋" w:cs="华文中宋"/>
          <w:sz w:val="28"/>
          <w:szCs w:val="28"/>
        </w:rPr>
        <w:t>12</w:t>
      </w:r>
      <w:r>
        <w:rPr>
          <w:rFonts w:ascii="华文中宋" w:eastAsia="华文中宋" w:hAnsi="华文中宋" w:cs="华文中宋" w:hint="eastAsia"/>
          <w:sz w:val="28"/>
          <w:szCs w:val="28"/>
        </w:rPr>
        <w:t>小时，必须服药者可少量饮水，完成抽血和腹部</w:t>
      </w:r>
      <w:r>
        <w:rPr>
          <w:rFonts w:ascii="华文中宋" w:eastAsia="华文中宋" w:hAnsi="华文中宋" w:cs="华文中宋"/>
          <w:sz w:val="28"/>
          <w:szCs w:val="28"/>
        </w:rPr>
        <w:t>B</w:t>
      </w:r>
      <w:r>
        <w:rPr>
          <w:rFonts w:ascii="华文中宋" w:eastAsia="华文中宋" w:hAnsi="华文中宋" w:cs="华文中宋" w:hint="eastAsia"/>
          <w:sz w:val="28"/>
          <w:szCs w:val="28"/>
        </w:rPr>
        <w:t>超检查后可进早餐。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5</w:t>
      </w:r>
      <w:r>
        <w:rPr>
          <w:rFonts w:ascii="华文中宋" w:eastAsia="华文中宋" w:hAnsi="华文中宋" w:cs="华文中宋" w:hint="eastAsia"/>
          <w:sz w:val="28"/>
          <w:szCs w:val="28"/>
        </w:rPr>
        <w:t>、高血压病人可按常规服用降压药，糖尿病及其他慢性病患者，抽血后请及时服药。</w:t>
      </w:r>
    </w:p>
    <w:p w:rsidR="007D67DD" w:rsidRDefault="007D67DD" w:rsidP="00B83E74">
      <w:pPr>
        <w:spacing w:line="480" w:lineRule="exact"/>
        <w:ind w:leftChars="-350" w:left="31680" w:firstLineChars="460" w:firstLine="3168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6</w:t>
      </w:r>
      <w:r>
        <w:rPr>
          <w:rFonts w:ascii="华文中宋" w:eastAsia="华文中宋" w:hAnsi="华文中宋" w:cs="华文中宋" w:hint="eastAsia"/>
          <w:sz w:val="28"/>
          <w:szCs w:val="28"/>
        </w:rPr>
        <w:t>、抽血后请您立即压迫针孔</w:t>
      </w:r>
      <w:r>
        <w:rPr>
          <w:rFonts w:ascii="华文中宋" w:eastAsia="华文中宋" w:hAnsi="华文中宋" w:cs="华文中宋"/>
          <w:sz w:val="28"/>
          <w:szCs w:val="28"/>
        </w:rPr>
        <w:t>3-5</w:t>
      </w:r>
      <w:r>
        <w:rPr>
          <w:rFonts w:ascii="华文中宋" w:eastAsia="华文中宋" w:hAnsi="华文中宋" w:cs="华文中宋" w:hint="eastAsia"/>
          <w:sz w:val="28"/>
          <w:szCs w:val="28"/>
        </w:rPr>
        <w:t>分钟，防止出血，切记不能搓揉。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7</w:t>
      </w:r>
      <w:r>
        <w:rPr>
          <w:rFonts w:ascii="华文中宋" w:eastAsia="华文中宋" w:hAnsi="华文中宋" w:cs="华文中宋" w:hint="eastAsia"/>
          <w:sz w:val="28"/>
          <w:szCs w:val="28"/>
        </w:rPr>
        <w:t>、女性朋友进行子宫附件</w:t>
      </w:r>
      <w:r>
        <w:rPr>
          <w:rFonts w:ascii="华文中宋" w:eastAsia="华文中宋" w:hAnsi="华文中宋" w:cs="华文中宋"/>
          <w:sz w:val="28"/>
          <w:szCs w:val="28"/>
        </w:rPr>
        <w:t>B</w:t>
      </w:r>
      <w:r>
        <w:rPr>
          <w:rFonts w:ascii="华文中宋" w:eastAsia="华文中宋" w:hAnsi="华文中宋" w:cs="华文中宋" w:hint="eastAsia"/>
          <w:sz w:val="28"/>
          <w:szCs w:val="28"/>
        </w:rPr>
        <w:t>超检查时，请在检查前多喝水，保持膀胱充盈。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8</w:t>
      </w:r>
      <w:r>
        <w:rPr>
          <w:rFonts w:ascii="华文中宋" w:eastAsia="华文中宋" w:hAnsi="华文中宋" w:cs="华文中宋" w:hint="eastAsia"/>
          <w:sz w:val="28"/>
          <w:szCs w:val="28"/>
        </w:rPr>
        <w:t>、女性体检者月经期间不能进行妇科检查，未婚女性不做妇科常规检查。</w:t>
      </w:r>
    </w:p>
    <w:p w:rsidR="007D67DD" w:rsidRDefault="007D67DD" w:rsidP="00B83E74">
      <w:pPr>
        <w:spacing w:line="480" w:lineRule="exact"/>
        <w:ind w:firstLine="56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9</w:t>
      </w:r>
      <w:r>
        <w:rPr>
          <w:rFonts w:ascii="华文中宋" w:eastAsia="华文中宋" w:hAnsi="华文中宋" w:cs="华文中宋" w:hint="eastAsia"/>
          <w:sz w:val="28"/>
          <w:szCs w:val="28"/>
        </w:rPr>
        <w:t>、体检当天，敬请穿较宽松衣服，女士体检当日请勿穿连衣裙、连裤袜。</w:t>
      </w:r>
    </w:p>
    <w:p w:rsidR="007D67DD" w:rsidRDefault="007D67DD" w:rsidP="00B83E74">
      <w:pPr>
        <w:spacing w:line="480" w:lineRule="exact"/>
        <w:ind w:firstLine="42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10</w:t>
      </w:r>
      <w:r>
        <w:rPr>
          <w:rFonts w:ascii="华文中宋" w:eastAsia="华文中宋" w:hAnsi="华文中宋" w:cs="华文中宋" w:hint="eastAsia"/>
          <w:sz w:val="28"/>
          <w:szCs w:val="28"/>
        </w:rPr>
        <w:t>、拍片时请勿穿着胸前带有金属饰物的衣服。项链、挂件等首饰请摘下自行保管。</w:t>
      </w:r>
    </w:p>
    <w:p w:rsidR="007D67DD" w:rsidRDefault="007D67DD" w:rsidP="00B83E74">
      <w:pPr>
        <w:spacing w:line="480" w:lineRule="exact"/>
        <w:ind w:firstLine="42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11</w:t>
      </w:r>
      <w:r>
        <w:rPr>
          <w:rFonts w:ascii="华文中宋" w:eastAsia="华文中宋" w:hAnsi="华文中宋" w:cs="华文中宋" w:hint="eastAsia"/>
          <w:sz w:val="28"/>
          <w:szCs w:val="28"/>
        </w:rPr>
        <w:t>、查体中您有问题或困难请及时与体检医生联系。</w:t>
      </w:r>
    </w:p>
    <w:p w:rsidR="007D67DD" w:rsidRDefault="007D67DD" w:rsidP="00B83E74">
      <w:pPr>
        <w:spacing w:line="480" w:lineRule="exact"/>
        <w:ind w:firstLine="42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12</w:t>
      </w:r>
      <w:r>
        <w:rPr>
          <w:rFonts w:ascii="华文中宋" w:eastAsia="华文中宋" w:hAnsi="华文中宋" w:cs="华文中宋" w:hint="eastAsia"/>
          <w:sz w:val="28"/>
          <w:szCs w:val="28"/>
        </w:rPr>
        <w:t>、体检项目全部查完后，请您务必将体检通知单交到二楼内科体检室，否则，无法得出体检结论，体检结束后您可以凭留存的网上查询网址、</w:t>
      </w:r>
      <w:r>
        <w:rPr>
          <w:rFonts w:ascii="华文中宋" w:eastAsia="华文中宋" w:hAnsi="华文中宋" w:cs="华文中宋"/>
          <w:sz w:val="28"/>
          <w:szCs w:val="28"/>
        </w:rPr>
        <w:t>ID</w:t>
      </w:r>
      <w:r>
        <w:rPr>
          <w:rFonts w:ascii="华文中宋" w:eastAsia="华文中宋" w:hAnsi="华文中宋" w:cs="华文中宋" w:hint="eastAsia"/>
          <w:sz w:val="28"/>
          <w:szCs w:val="28"/>
        </w:rPr>
        <w:t>号、密码进行网上查询体检结果。</w:t>
      </w:r>
    </w:p>
    <w:p w:rsidR="007D67DD" w:rsidRDefault="007D67DD" w:rsidP="00B83E74">
      <w:pPr>
        <w:spacing w:line="480" w:lineRule="exact"/>
        <w:ind w:firstLine="42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13</w:t>
      </w:r>
      <w:r>
        <w:rPr>
          <w:rFonts w:ascii="华文中宋" w:eastAsia="华文中宋" w:hAnsi="华文中宋" w:cs="华文中宋" w:hint="eastAsia"/>
          <w:sz w:val="28"/>
          <w:szCs w:val="28"/>
        </w:rPr>
        <w:t>、请您认真阅读体检分析及结论，如有异常请根据医生的建议，及时检查就医，确保身体健康。</w:t>
      </w:r>
    </w:p>
    <w:p w:rsidR="007D67DD" w:rsidRDefault="007D67DD" w:rsidP="00B83E74">
      <w:pPr>
        <w:spacing w:line="480" w:lineRule="exact"/>
        <w:ind w:firstLine="420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28"/>
          <w:szCs w:val="28"/>
        </w:rPr>
        <w:t>14</w:t>
      </w:r>
      <w:r>
        <w:rPr>
          <w:rFonts w:ascii="华文中宋" w:eastAsia="华文中宋" w:hAnsi="华文中宋" w:cs="华文中宋" w:hint="eastAsia"/>
          <w:sz w:val="28"/>
          <w:szCs w:val="28"/>
        </w:rPr>
        <w:t>、集体检查的结果和汇总分析按单位统一发放。</w:t>
      </w:r>
    </w:p>
    <w:sectPr w:rsidR="007D67DD" w:rsidSect="00164862">
      <w:pgSz w:w="11906" w:h="16838"/>
      <w:pgMar w:top="1701" w:right="1438" w:bottom="1134" w:left="1081" w:header="1134" w:footer="567" w:gutter="56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862"/>
    <w:rsid w:val="00072CD4"/>
    <w:rsid w:val="00164862"/>
    <w:rsid w:val="007D67DD"/>
    <w:rsid w:val="009C2DB7"/>
    <w:rsid w:val="00B83E74"/>
    <w:rsid w:val="00D1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86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1648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81</Words>
  <Characters>466</Characters>
  <Application>Microsoft Office Outlook</Application>
  <DocSecurity>0</DocSecurity>
  <Lines>0</Lines>
  <Paragraphs>0</Paragraphs>
  <ScaleCrop>false</ScaleCrop>
  <Company>xd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体检注意事项</dc:title>
  <dc:subject/>
  <dc:creator>Qing</dc:creator>
  <cp:keywords/>
  <dc:description/>
  <cp:lastModifiedBy>HP</cp:lastModifiedBy>
  <cp:revision>3</cp:revision>
  <cp:lastPrinted>2014-03-28T02:32:00Z</cp:lastPrinted>
  <dcterms:created xsi:type="dcterms:W3CDTF">2014-03-27T00:13:00Z</dcterms:created>
  <dcterms:modified xsi:type="dcterms:W3CDTF">2014-03-28T06:29:00Z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